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F0889" w14:textId="77777777" w:rsidR="00F9288D" w:rsidRPr="00F9288D" w:rsidRDefault="00F9288D" w:rsidP="00F9288D">
      <w:pPr>
        <w:shd w:val="clear" w:color="auto" w:fill="FFFFFF"/>
        <w:spacing w:after="0" w:line="240" w:lineRule="auto"/>
        <w:rPr>
          <w:rFonts w:ascii="Arial" w:eastAsia="Times New Roman" w:hAnsi="Arial" w:cs="Arial"/>
          <w:color w:val="000000"/>
          <w:kern w:val="0"/>
          <w:sz w:val="27"/>
          <w:szCs w:val="27"/>
          <w:lang w:eastAsia="nl-NL"/>
          <w14:ligatures w14:val="none"/>
        </w:rPr>
      </w:pPr>
      <w:r w:rsidRPr="00F9288D">
        <w:rPr>
          <w:rFonts w:ascii="Arial" w:eastAsia="Times New Roman" w:hAnsi="Arial" w:cs="Arial"/>
          <w:noProof/>
          <w:color w:val="000000"/>
          <w:kern w:val="0"/>
          <w:sz w:val="27"/>
          <w:szCs w:val="27"/>
          <w:lang w:eastAsia="nl-NL"/>
          <w14:ligatures w14:val="none"/>
        </w:rPr>
        <w:drawing>
          <wp:inline distT="0" distB="0" distL="0" distR="0" wp14:anchorId="00271002" wp14:editId="6CD9ED34">
            <wp:extent cx="6238359" cy="3895725"/>
            <wp:effectExtent l="0" t="0" r="0" b="0"/>
            <wp:docPr id="1" name="Afbeelding 1" descr="Beeld ter illustrat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eld ter illustrati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260893" cy="3909797"/>
                    </a:xfrm>
                    <a:prstGeom prst="rect">
                      <a:avLst/>
                    </a:prstGeom>
                    <a:noFill/>
                    <a:ln>
                      <a:noFill/>
                    </a:ln>
                  </pic:spPr>
                </pic:pic>
              </a:graphicData>
            </a:graphic>
          </wp:inline>
        </w:drawing>
      </w:r>
    </w:p>
    <w:p w14:paraId="7ED7525F" w14:textId="77777777" w:rsidR="00F9288D" w:rsidRPr="00F9288D" w:rsidRDefault="00F9288D" w:rsidP="00F9288D">
      <w:pPr>
        <w:shd w:val="clear" w:color="auto" w:fill="FFFFFF"/>
        <w:spacing w:before="75" w:after="0" w:line="240" w:lineRule="auto"/>
        <w:rPr>
          <w:rFonts w:ascii="Arial" w:eastAsia="Times New Roman" w:hAnsi="Arial" w:cs="Arial"/>
          <w:color w:val="B3B3B3"/>
          <w:kern w:val="0"/>
          <w:sz w:val="23"/>
          <w:szCs w:val="23"/>
          <w:lang w:eastAsia="nl-NL"/>
          <w14:ligatures w14:val="none"/>
        </w:rPr>
      </w:pPr>
      <w:r w:rsidRPr="00F9288D">
        <w:rPr>
          <w:rFonts w:ascii="Arial" w:eastAsia="Times New Roman" w:hAnsi="Arial" w:cs="Arial"/>
          <w:color w:val="B3B3B3"/>
          <w:kern w:val="0"/>
          <w:sz w:val="23"/>
          <w:szCs w:val="23"/>
          <w:lang w:eastAsia="nl-NL"/>
          <w14:ligatures w14:val="none"/>
        </w:rPr>
        <w:t>Beeld ter illustratie. Foto: Shutterstock</w:t>
      </w:r>
    </w:p>
    <w:p w14:paraId="25800837" w14:textId="77777777" w:rsidR="00F9288D" w:rsidRPr="00F9288D" w:rsidRDefault="00F9288D" w:rsidP="00F9288D">
      <w:pPr>
        <w:shd w:val="clear" w:color="auto" w:fill="FFFFFF"/>
        <w:spacing w:before="240" w:after="420" w:line="240" w:lineRule="auto"/>
        <w:rPr>
          <w:rFonts w:ascii="Arial" w:eastAsia="Times New Roman" w:hAnsi="Arial" w:cs="Arial"/>
          <w:b/>
          <w:bCs/>
          <w:color w:val="000000"/>
          <w:kern w:val="0"/>
          <w:sz w:val="27"/>
          <w:szCs w:val="27"/>
          <w:lang w:eastAsia="nl-NL"/>
          <w14:ligatures w14:val="none"/>
        </w:rPr>
      </w:pPr>
      <w:r w:rsidRPr="00F9288D">
        <w:rPr>
          <w:rFonts w:ascii="Arial" w:eastAsia="Times New Roman" w:hAnsi="Arial" w:cs="Arial"/>
          <w:b/>
          <w:bCs/>
          <w:color w:val="000000"/>
          <w:kern w:val="0"/>
          <w:sz w:val="27"/>
          <w:szCs w:val="27"/>
          <w:lang w:eastAsia="nl-NL"/>
          <w14:ligatures w14:val="none"/>
        </w:rPr>
        <w:t>Tynaarlo onderzoekt de mogelijkheden voor het ontwikkelen van een sociaal zonnepark. Inwoners van de gemeente moeten profiteren van de opbrengst van zo’n park.</w:t>
      </w:r>
    </w:p>
    <w:p w14:paraId="3BC7E9A4" w14:textId="77777777" w:rsidR="00F9288D" w:rsidRPr="00F9288D" w:rsidRDefault="00F9288D" w:rsidP="00F9288D">
      <w:pPr>
        <w:shd w:val="clear" w:color="auto" w:fill="FFFFFF"/>
        <w:spacing w:after="0" w:line="240" w:lineRule="auto"/>
        <w:rPr>
          <w:rFonts w:ascii="Arial" w:eastAsia="Times New Roman" w:hAnsi="Arial" w:cs="Arial"/>
          <w:color w:val="000000"/>
          <w:kern w:val="0"/>
          <w:sz w:val="26"/>
          <w:szCs w:val="26"/>
          <w:lang w:eastAsia="nl-NL"/>
          <w14:ligatures w14:val="none"/>
        </w:rPr>
      </w:pPr>
      <w:r w:rsidRPr="00F9288D">
        <w:rPr>
          <w:rFonts w:ascii="Arial" w:eastAsia="Times New Roman" w:hAnsi="Arial" w:cs="Arial"/>
          <w:color w:val="000000"/>
          <w:kern w:val="0"/>
          <w:sz w:val="26"/>
          <w:szCs w:val="26"/>
          <w:lang w:eastAsia="nl-NL"/>
          <w14:ligatures w14:val="none"/>
        </w:rPr>
        <w:t>Lees meer over</w:t>
      </w:r>
    </w:p>
    <w:p w14:paraId="7F5B133D" w14:textId="77777777" w:rsidR="00F9288D" w:rsidRPr="00F9288D" w:rsidRDefault="00F9288D" w:rsidP="00F9288D">
      <w:pPr>
        <w:shd w:val="clear" w:color="auto" w:fill="FFFFFF"/>
        <w:spacing w:after="0" w:line="240" w:lineRule="auto"/>
        <w:rPr>
          <w:rFonts w:ascii="Arial" w:eastAsia="Times New Roman" w:hAnsi="Arial" w:cs="Arial"/>
          <w:color w:val="000000"/>
          <w:kern w:val="0"/>
          <w:sz w:val="27"/>
          <w:szCs w:val="27"/>
          <w:lang w:eastAsia="nl-NL"/>
          <w14:ligatures w14:val="none"/>
        </w:rPr>
      </w:pPr>
      <w:hyperlink r:id="rId5" w:history="1">
        <w:r w:rsidRPr="00F9288D">
          <w:rPr>
            <w:rFonts w:ascii="Arial" w:eastAsia="Times New Roman" w:hAnsi="Arial" w:cs="Arial"/>
            <w:color w:val="0000FF"/>
            <w:kern w:val="0"/>
            <w:sz w:val="27"/>
            <w:szCs w:val="27"/>
            <w:u w:val="single"/>
            <w:lang w:eastAsia="nl-NL"/>
            <w14:ligatures w14:val="none"/>
          </w:rPr>
          <w:t>Tynaarlo</w:t>
        </w:r>
      </w:hyperlink>
    </w:p>
    <w:p w14:paraId="63FE031E" w14:textId="77777777" w:rsidR="00F9288D" w:rsidRPr="00F9288D" w:rsidRDefault="00F9288D" w:rsidP="00F9288D">
      <w:pPr>
        <w:shd w:val="clear" w:color="auto" w:fill="FFFFFF"/>
        <w:spacing w:before="240" w:after="420" w:line="240" w:lineRule="auto"/>
        <w:rPr>
          <w:rFonts w:ascii="Arial" w:eastAsia="Times New Roman" w:hAnsi="Arial" w:cs="Arial"/>
          <w:color w:val="000000"/>
          <w:kern w:val="0"/>
          <w:sz w:val="27"/>
          <w:szCs w:val="27"/>
          <w:lang w:eastAsia="nl-NL"/>
          <w14:ligatures w14:val="none"/>
        </w:rPr>
      </w:pPr>
      <w:r w:rsidRPr="00F9288D">
        <w:rPr>
          <w:rFonts w:ascii="Arial" w:eastAsia="Times New Roman" w:hAnsi="Arial" w:cs="Arial"/>
          <w:color w:val="000000"/>
          <w:kern w:val="0"/>
          <w:sz w:val="27"/>
          <w:szCs w:val="27"/>
          <w:lang w:eastAsia="nl-NL"/>
          <w14:ligatures w14:val="none"/>
        </w:rPr>
        <w:t>Het onderzoek richt zich op de locatie Vriezerbrug-Zuid, gelegen tussen het Noord-Willemskanaal en de A28. Het gaat vooral in op de financiële, juridische en praktische haalbaarheid van een zonnepark op die plek.</w:t>
      </w:r>
    </w:p>
    <w:p w14:paraId="22CA8EC3" w14:textId="77777777" w:rsidR="00F9288D" w:rsidRPr="00F9288D" w:rsidRDefault="00F9288D" w:rsidP="00F9288D">
      <w:pPr>
        <w:shd w:val="clear" w:color="auto" w:fill="FFFFFF"/>
        <w:spacing w:before="240" w:after="420" w:line="240" w:lineRule="auto"/>
        <w:rPr>
          <w:rFonts w:ascii="Arial" w:eastAsia="Times New Roman" w:hAnsi="Arial" w:cs="Arial"/>
          <w:color w:val="000000"/>
          <w:kern w:val="0"/>
          <w:sz w:val="27"/>
          <w:szCs w:val="27"/>
          <w:lang w:eastAsia="nl-NL"/>
          <w14:ligatures w14:val="none"/>
        </w:rPr>
      </w:pPr>
      <w:r w:rsidRPr="00F9288D">
        <w:rPr>
          <w:rFonts w:ascii="Arial" w:eastAsia="Times New Roman" w:hAnsi="Arial" w:cs="Arial"/>
          <w:color w:val="000000"/>
          <w:kern w:val="0"/>
          <w:sz w:val="27"/>
          <w:szCs w:val="27"/>
          <w:lang w:eastAsia="nl-NL"/>
          <w14:ligatures w14:val="none"/>
        </w:rPr>
        <w:t>,,We willen maximale regie op de realisatie van lokaal eigendom en inzet van opbrengsten voor sociale doelen. Een eigen gemeentelijk zonnepark is daarmee een zonnepark voor al onze inwoners”, zegt duurzaamheidswethouder Jelbrich Peters in een persbericht. ,,Ook willen we stroom opwekken voor onze eigen gebouwen en installaties.”</w:t>
      </w:r>
    </w:p>
    <w:p w14:paraId="4FD381CA" w14:textId="77777777" w:rsidR="00F9288D" w:rsidRPr="00F9288D" w:rsidRDefault="00F9288D" w:rsidP="00F9288D">
      <w:pPr>
        <w:shd w:val="clear" w:color="auto" w:fill="FFFFFF"/>
        <w:spacing w:before="240" w:after="420" w:line="240" w:lineRule="auto"/>
        <w:rPr>
          <w:rFonts w:ascii="Arial" w:eastAsia="Times New Roman" w:hAnsi="Arial" w:cs="Arial"/>
          <w:color w:val="000000"/>
          <w:kern w:val="0"/>
          <w:sz w:val="27"/>
          <w:szCs w:val="27"/>
          <w:lang w:eastAsia="nl-NL"/>
          <w14:ligatures w14:val="none"/>
        </w:rPr>
      </w:pPr>
      <w:r w:rsidRPr="00F9288D">
        <w:rPr>
          <w:rFonts w:ascii="Arial" w:eastAsia="Times New Roman" w:hAnsi="Arial" w:cs="Arial"/>
          <w:color w:val="000000"/>
          <w:kern w:val="0"/>
          <w:sz w:val="27"/>
          <w:szCs w:val="27"/>
          <w:lang w:eastAsia="nl-NL"/>
          <w14:ligatures w14:val="none"/>
        </w:rPr>
        <w:t>De uitkomsten van het onderzoek worden eind dit jaar verwacht. Vervolgens bepaalt de gemeente welke vervolgstappen worden genomen.</w:t>
      </w:r>
    </w:p>
    <w:p w14:paraId="134A278E" w14:textId="77777777" w:rsidR="00865FBB" w:rsidRDefault="00865FBB"/>
    <w:sectPr w:rsidR="00865FB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88D"/>
    <w:rsid w:val="00150F50"/>
    <w:rsid w:val="00607F14"/>
    <w:rsid w:val="006713BC"/>
    <w:rsid w:val="00865FBB"/>
    <w:rsid w:val="00BE2A4D"/>
    <w:rsid w:val="00C92A45"/>
    <w:rsid w:val="00F9288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64402"/>
  <w15:chartTrackingRefBased/>
  <w15:docId w15:val="{8EFAA60D-F48B-4B4A-905A-8C22AFF1A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928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928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9288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9288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9288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9288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9288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9288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9288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9288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9288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9288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9288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9288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9288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9288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9288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9288D"/>
    <w:rPr>
      <w:rFonts w:eastAsiaTheme="majorEastAsia" w:cstheme="majorBidi"/>
      <w:color w:val="272727" w:themeColor="text1" w:themeTint="D8"/>
    </w:rPr>
  </w:style>
  <w:style w:type="paragraph" w:styleId="Titel">
    <w:name w:val="Title"/>
    <w:basedOn w:val="Standaard"/>
    <w:next w:val="Standaard"/>
    <w:link w:val="TitelChar"/>
    <w:uiPriority w:val="10"/>
    <w:qFormat/>
    <w:rsid w:val="00F928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9288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9288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9288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9288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9288D"/>
    <w:rPr>
      <w:i/>
      <w:iCs/>
      <w:color w:val="404040" w:themeColor="text1" w:themeTint="BF"/>
    </w:rPr>
  </w:style>
  <w:style w:type="paragraph" w:styleId="Lijstalinea">
    <w:name w:val="List Paragraph"/>
    <w:basedOn w:val="Standaard"/>
    <w:uiPriority w:val="34"/>
    <w:qFormat/>
    <w:rsid w:val="00F9288D"/>
    <w:pPr>
      <w:ind w:left="720"/>
      <w:contextualSpacing/>
    </w:pPr>
  </w:style>
  <w:style w:type="character" w:styleId="Intensievebenadrukking">
    <w:name w:val="Intense Emphasis"/>
    <w:basedOn w:val="Standaardalinea-lettertype"/>
    <w:uiPriority w:val="21"/>
    <w:qFormat/>
    <w:rsid w:val="00F9288D"/>
    <w:rPr>
      <w:i/>
      <w:iCs/>
      <w:color w:val="0F4761" w:themeColor="accent1" w:themeShade="BF"/>
    </w:rPr>
  </w:style>
  <w:style w:type="paragraph" w:styleId="Duidelijkcitaat">
    <w:name w:val="Intense Quote"/>
    <w:basedOn w:val="Standaard"/>
    <w:next w:val="Standaard"/>
    <w:link w:val="DuidelijkcitaatChar"/>
    <w:uiPriority w:val="30"/>
    <w:qFormat/>
    <w:rsid w:val="00F928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9288D"/>
    <w:rPr>
      <w:i/>
      <w:iCs/>
      <w:color w:val="0F4761" w:themeColor="accent1" w:themeShade="BF"/>
    </w:rPr>
  </w:style>
  <w:style w:type="character" w:styleId="Intensieveverwijzing">
    <w:name w:val="Intense Reference"/>
    <w:basedOn w:val="Standaardalinea-lettertype"/>
    <w:uiPriority w:val="32"/>
    <w:qFormat/>
    <w:rsid w:val="00F9288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319735">
      <w:bodyDiv w:val="1"/>
      <w:marLeft w:val="0"/>
      <w:marRight w:val="0"/>
      <w:marTop w:val="0"/>
      <w:marBottom w:val="0"/>
      <w:divBdr>
        <w:top w:val="none" w:sz="0" w:space="0" w:color="auto"/>
        <w:left w:val="none" w:sz="0" w:space="0" w:color="auto"/>
        <w:bottom w:val="none" w:sz="0" w:space="0" w:color="auto"/>
        <w:right w:val="none" w:sz="0" w:space="0" w:color="auto"/>
      </w:divBdr>
      <w:divsChild>
        <w:div w:id="1830100708">
          <w:marLeft w:val="0"/>
          <w:marRight w:val="0"/>
          <w:marTop w:val="0"/>
          <w:marBottom w:val="0"/>
          <w:divBdr>
            <w:top w:val="none" w:sz="0" w:space="0" w:color="auto"/>
            <w:left w:val="none" w:sz="0" w:space="0" w:color="auto"/>
            <w:bottom w:val="none" w:sz="0" w:space="0" w:color="auto"/>
            <w:right w:val="none" w:sz="0" w:space="0" w:color="auto"/>
          </w:divBdr>
          <w:divsChild>
            <w:div w:id="1578633890">
              <w:marLeft w:val="0"/>
              <w:marRight w:val="0"/>
              <w:marTop w:val="0"/>
              <w:marBottom w:val="0"/>
              <w:divBdr>
                <w:top w:val="none" w:sz="0" w:space="0" w:color="auto"/>
                <w:left w:val="none" w:sz="0" w:space="0" w:color="auto"/>
                <w:bottom w:val="none" w:sz="0" w:space="0" w:color="auto"/>
                <w:right w:val="none" w:sz="0" w:space="0" w:color="auto"/>
              </w:divBdr>
            </w:div>
            <w:div w:id="1773550959">
              <w:marLeft w:val="0"/>
              <w:marRight w:val="0"/>
              <w:marTop w:val="0"/>
              <w:marBottom w:val="0"/>
              <w:divBdr>
                <w:top w:val="none" w:sz="0" w:space="0" w:color="auto"/>
                <w:left w:val="none" w:sz="0" w:space="0" w:color="auto"/>
                <w:bottom w:val="none" w:sz="0" w:space="0" w:color="auto"/>
                <w:right w:val="none" w:sz="0" w:space="0" w:color="auto"/>
              </w:divBdr>
            </w:div>
          </w:divsChild>
        </w:div>
        <w:div w:id="7136254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vhn.nl/drenthe/tynaarlo" TargetMode="External"/><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146</Words>
  <Characters>806</Characters>
  <Application>Microsoft Office Word</Application>
  <DocSecurity>0</DocSecurity>
  <Lines>6</Lines>
  <Paragraphs>1</Paragraphs>
  <ScaleCrop>false</ScaleCrop>
  <Company/>
  <LinksUpToDate>false</LinksUpToDate>
  <CharactersWithSpaces>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 Snuk</dc:creator>
  <cp:keywords/>
  <dc:description/>
  <cp:lastModifiedBy>Harry Snuk</cp:lastModifiedBy>
  <cp:revision>4</cp:revision>
  <cp:lastPrinted>2024-10-10T11:16:00Z</cp:lastPrinted>
  <dcterms:created xsi:type="dcterms:W3CDTF">2024-10-10T11:19:00Z</dcterms:created>
  <dcterms:modified xsi:type="dcterms:W3CDTF">2025-08-25T17:42:00Z</dcterms:modified>
</cp:coreProperties>
</file>